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0698123" w14:textId="274D64D5" w:rsidR="0065030F" w:rsidRPr="0034673C" w:rsidRDefault="0065030F" w:rsidP="0065030F">
      <w:pPr>
        <w:spacing w:after="0" w:line="240" w:lineRule="auto"/>
        <w:jc w:val="center"/>
        <w:rPr>
          <w:rFonts w:ascii="Times New Roman" w:eastAsia="Calibri" w:hAnsi="Times New Roman" w:cs="Times New Roman"/>
          <w:b/>
          <w:sz w:val="24"/>
          <w:szCs w:val="24"/>
        </w:rPr>
      </w:pPr>
      <w:bookmarkStart w:id="0" w:name="_Hlk80190830"/>
      <w:r w:rsidRPr="0034673C">
        <w:rPr>
          <w:rFonts w:ascii="Times New Roman" w:eastAsia="Calibri" w:hAnsi="Times New Roman" w:cs="Times New Roman"/>
          <w:b/>
          <w:sz w:val="24"/>
          <w:szCs w:val="24"/>
        </w:rPr>
        <w:t xml:space="preserve">DOCKET NO. </w:t>
      </w:r>
      <w:r w:rsidR="0034673C" w:rsidRPr="0034673C">
        <w:rPr>
          <w:rFonts w:ascii="Times New Roman" w:eastAsia="Calibri" w:hAnsi="Times New Roman" w:cs="Times New Roman"/>
          <w:b/>
          <w:sz w:val="24"/>
          <w:szCs w:val="24"/>
        </w:rPr>
        <w:t>50324</w:t>
      </w:r>
    </w:p>
    <w:bookmarkEnd w:id="0"/>
    <w:p w14:paraId="32BA83E7" w14:textId="77777777" w:rsidR="0065030F" w:rsidRPr="0034673C" w:rsidRDefault="0065030F" w:rsidP="0065030F">
      <w:pPr>
        <w:spacing w:after="0" w:line="240" w:lineRule="auto"/>
        <w:jc w:val="center"/>
        <w:rPr>
          <w:rFonts w:ascii="Times New Roman" w:eastAsia="Times New Roman" w:hAnsi="Times New Roman" w:cs="Times New Roman"/>
          <w:b/>
          <w:sz w:val="24"/>
          <w:szCs w:val="20"/>
        </w:rPr>
      </w:pPr>
    </w:p>
    <w:tbl>
      <w:tblPr>
        <w:tblW w:w="9846" w:type="dxa"/>
        <w:jc w:val="center"/>
        <w:tblLook w:val="01E0" w:firstRow="1" w:lastRow="1" w:firstColumn="1" w:lastColumn="1" w:noHBand="0" w:noVBand="0"/>
      </w:tblPr>
      <w:tblGrid>
        <w:gridCol w:w="4788"/>
        <w:gridCol w:w="450"/>
        <w:gridCol w:w="4608"/>
      </w:tblGrid>
      <w:tr w:rsidR="0065030F" w:rsidRPr="0034673C" w14:paraId="02E99EDD" w14:textId="77777777" w:rsidTr="00B1788D">
        <w:trPr>
          <w:jc w:val="center"/>
        </w:trPr>
        <w:tc>
          <w:tcPr>
            <w:tcW w:w="4788" w:type="dxa"/>
          </w:tcPr>
          <w:tbl>
            <w:tblPr>
              <w:tblW w:w="0" w:type="auto"/>
              <w:tblBorders>
                <w:top w:val="nil"/>
                <w:left w:val="nil"/>
                <w:bottom w:val="nil"/>
                <w:right w:val="nil"/>
              </w:tblBorders>
              <w:tblLook w:val="0000" w:firstRow="0" w:lastRow="0" w:firstColumn="0" w:lastColumn="0" w:noHBand="0" w:noVBand="0"/>
            </w:tblPr>
            <w:tblGrid>
              <w:gridCol w:w="4572"/>
            </w:tblGrid>
            <w:tr w:rsidR="0065030F" w:rsidRPr="0034673C" w14:paraId="48CD1615" w14:textId="77777777" w:rsidTr="00B1788D">
              <w:trPr>
                <w:trHeight w:val="659"/>
              </w:trPr>
              <w:tc>
                <w:tcPr>
                  <w:tcW w:w="0" w:type="auto"/>
                </w:tcPr>
                <w:p w14:paraId="3862FE93" w14:textId="71552A59" w:rsidR="0065030F" w:rsidRPr="0034673C" w:rsidRDefault="0065030F" w:rsidP="00B1788D">
                  <w:pPr>
                    <w:tabs>
                      <w:tab w:val="center" w:pos="4680"/>
                      <w:tab w:val="right" w:pos="9360"/>
                    </w:tabs>
                    <w:spacing w:after="0" w:line="240" w:lineRule="auto"/>
                    <w:rPr>
                      <w:rFonts w:ascii="Times New Roman" w:eastAsia="Times New Roman" w:hAnsi="Times New Roman" w:cs="Times New Roman"/>
                      <w:b/>
                      <w:bCs/>
                      <w:sz w:val="23"/>
                      <w:szCs w:val="23"/>
                    </w:rPr>
                  </w:pPr>
                  <w:r w:rsidRPr="0034673C">
                    <w:rPr>
                      <w:rFonts w:ascii="Times New Roman" w:eastAsia="Times New Roman" w:hAnsi="Times New Roman" w:cs="Times New Roman"/>
                      <w:b/>
                      <w:sz w:val="24"/>
                      <w:szCs w:val="20"/>
                    </w:rPr>
                    <w:t xml:space="preserve">APPLICATION OF </w:t>
                  </w:r>
                  <w:r w:rsidR="0034673C" w:rsidRPr="0034673C">
                    <w:rPr>
                      <w:rFonts w:ascii="Times New Roman" w:eastAsia="Times New Roman" w:hAnsi="Times New Roman" w:cs="Times New Roman"/>
                      <w:b/>
                      <w:sz w:val="24"/>
                      <w:szCs w:val="20"/>
                    </w:rPr>
                    <w:t>COUNTY LINE SPECIAL UTILITY DISTRICT TO OBTAIN A SEWER CERTIFICATE OF CONVENIENCE AND NECESSITY IN HAYS AND CALDWELL COUNTY</w:t>
                  </w:r>
                </w:p>
              </w:tc>
            </w:tr>
          </w:tbl>
          <w:p w14:paraId="7ED504CF" w14:textId="77777777" w:rsidR="0065030F" w:rsidRPr="0034673C" w:rsidRDefault="0065030F" w:rsidP="00B1788D">
            <w:pPr>
              <w:autoSpaceDE w:val="0"/>
              <w:autoSpaceDN w:val="0"/>
              <w:adjustRightInd w:val="0"/>
              <w:spacing w:after="0" w:line="240" w:lineRule="auto"/>
              <w:rPr>
                <w:rFonts w:ascii="Times New Roman" w:eastAsia="Times New Roman" w:hAnsi="Times New Roman" w:cs="Times New Roman"/>
                <w:b/>
                <w:bCs/>
                <w:sz w:val="23"/>
                <w:szCs w:val="23"/>
              </w:rPr>
            </w:pPr>
          </w:p>
        </w:tc>
        <w:tc>
          <w:tcPr>
            <w:tcW w:w="450" w:type="dxa"/>
          </w:tcPr>
          <w:p w14:paraId="4D266997" w14:textId="77777777" w:rsidR="0065030F" w:rsidRPr="0034673C" w:rsidRDefault="0065030F" w:rsidP="00B1788D">
            <w:pPr>
              <w:spacing w:after="0" w:line="240" w:lineRule="auto"/>
              <w:jc w:val="both"/>
              <w:rPr>
                <w:rFonts w:ascii="Times New Roman" w:eastAsia="Times New Roman" w:hAnsi="Times New Roman" w:cs="Times New Roman"/>
                <w:b/>
                <w:sz w:val="24"/>
                <w:szCs w:val="20"/>
              </w:rPr>
            </w:pPr>
            <w:r w:rsidRPr="0034673C">
              <w:rPr>
                <w:rFonts w:ascii="Times New Roman" w:eastAsia="Times New Roman" w:hAnsi="Times New Roman" w:cs="Times New Roman"/>
                <w:b/>
                <w:sz w:val="24"/>
                <w:szCs w:val="20"/>
              </w:rPr>
              <w:t>§</w:t>
            </w:r>
          </w:p>
          <w:p w14:paraId="55ADB160" w14:textId="77777777" w:rsidR="0065030F" w:rsidRPr="0034673C" w:rsidRDefault="0065030F" w:rsidP="00B1788D">
            <w:pPr>
              <w:spacing w:after="0" w:line="240" w:lineRule="auto"/>
              <w:jc w:val="both"/>
              <w:rPr>
                <w:rFonts w:ascii="Times New Roman" w:eastAsia="Times New Roman" w:hAnsi="Times New Roman" w:cs="Times New Roman"/>
                <w:b/>
                <w:sz w:val="24"/>
                <w:szCs w:val="20"/>
              </w:rPr>
            </w:pPr>
            <w:r w:rsidRPr="0034673C">
              <w:rPr>
                <w:rFonts w:ascii="Times New Roman" w:eastAsia="Times New Roman" w:hAnsi="Times New Roman" w:cs="Times New Roman"/>
                <w:b/>
                <w:sz w:val="24"/>
                <w:szCs w:val="20"/>
              </w:rPr>
              <w:t>§</w:t>
            </w:r>
          </w:p>
          <w:p w14:paraId="037AA2D2" w14:textId="77777777" w:rsidR="0065030F" w:rsidRPr="0034673C" w:rsidRDefault="0065030F" w:rsidP="00B1788D">
            <w:pPr>
              <w:spacing w:after="0" w:line="240" w:lineRule="auto"/>
              <w:jc w:val="both"/>
              <w:rPr>
                <w:rFonts w:ascii="Times New Roman" w:eastAsia="Times New Roman" w:hAnsi="Times New Roman" w:cs="Times New Roman"/>
                <w:b/>
                <w:sz w:val="24"/>
                <w:szCs w:val="20"/>
              </w:rPr>
            </w:pPr>
            <w:r w:rsidRPr="0034673C">
              <w:rPr>
                <w:rFonts w:ascii="Times New Roman" w:eastAsia="Times New Roman" w:hAnsi="Times New Roman" w:cs="Times New Roman"/>
                <w:b/>
                <w:sz w:val="24"/>
                <w:szCs w:val="20"/>
              </w:rPr>
              <w:t>§</w:t>
            </w:r>
          </w:p>
          <w:p w14:paraId="12C4F7D5" w14:textId="77777777" w:rsidR="0065030F" w:rsidRPr="0034673C" w:rsidRDefault="0065030F" w:rsidP="00B1788D">
            <w:pPr>
              <w:spacing w:after="0" w:line="240" w:lineRule="auto"/>
              <w:jc w:val="both"/>
              <w:rPr>
                <w:rFonts w:ascii="Times New Roman" w:eastAsia="Times New Roman" w:hAnsi="Times New Roman" w:cs="Times New Roman"/>
                <w:b/>
                <w:sz w:val="24"/>
                <w:szCs w:val="20"/>
              </w:rPr>
            </w:pPr>
            <w:r w:rsidRPr="0034673C">
              <w:rPr>
                <w:rFonts w:ascii="Times New Roman" w:eastAsia="Times New Roman" w:hAnsi="Times New Roman" w:cs="Times New Roman"/>
                <w:b/>
                <w:sz w:val="24"/>
                <w:szCs w:val="20"/>
              </w:rPr>
              <w:t>§</w:t>
            </w:r>
          </w:p>
          <w:p w14:paraId="296459EE" w14:textId="77777777" w:rsidR="0065030F" w:rsidRPr="0034673C" w:rsidRDefault="0065030F" w:rsidP="00B1788D">
            <w:pPr>
              <w:spacing w:after="0" w:line="240" w:lineRule="auto"/>
              <w:jc w:val="both"/>
              <w:rPr>
                <w:rFonts w:ascii="Times New Roman" w:eastAsia="Times New Roman" w:hAnsi="Times New Roman" w:cs="Times New Roman"/>
                <w:b/>
                <w:sz w:val="24"/>
                <w:szCs w:val="20"/>
              </w:rPr>
            </w:pPr>
          </w:p>
        </w:tc>
        <w:tc>
          <w:tcPr>
            <w:tcW w:w="4608" w:type="dxa"/>
          </w:tcPr>
          <w:p w14:paraId="09DAD81B" w14:textId="77777777" w:rsidR="0065030F" w:rsidRPr="0034673C" w:rsidRDefault="0065030F" w:rsidP="00B1788D">
            <w:pPr>
              <w:keepNext/>
              <w:tabs>
                <w:tab w:val="center" w:pos="4770"/>
                <w:tab w:val="left" w:pos="5400"/>
              </w:tabs>
              <w:spacing w:after="0" w:line="360" w:lineRule="auto"/>
              <w:jc w:val="center"/>
              <w:rPr>
                <w:rFonts w:ascii="Times New Roman" w:eastAsia="Times New Roman" w:hAnsi="Times New Roman" w:cs="Times New Roman"/>
                <w:b/>
                <w:bCs/>
                <w:caps/>
                <w:sz w:val="24"/>
                <w:szCs w:val="20"/>
              </w:rPr>
            </w:pPr>
            <w:r w:rsidRPr="0034673C">
              <w:rPr>
                <w:rFonts w:ascii="Times New Roman" w:eastAsia="Times New Roman" w:hAnsi="Times New Roman" w:cs="Times New Roman"/>
                <w:b/>
                <w:bCs/>
                <w:caps/>
                <w:sz w:val="24"/>
                <w:szCs w:val="20"/>
              </w:rPr>
              <w:t>PUBLIC UTILITY COMMISSION</w:t>
            </w:r>
          </w:p>
          <w:p w14:paraId="2BA132B7" w14:textId="77777777" w:rsidR="0065030F" w:rsidRPr="0034673C" w:rsidRDefault="0065030F" w:rsidP="00B1788D">
            <w:pPr>
              <w:keepNext/>
              <w:tabs>
                <w:tab w:val="center" w:pos="4770"/>
                <w:tab w:val="left" w:pos="5400"/>
              </w:tabs>
              <w:spacing w:after="0" w:line="360" w:lineRule="auto"/>
              <w:jc w:val="center"/>
              <w:rPr>
                <w:rFonts w:ascii="Times New Roman" w:eastAsia="Times New Roman" w:hAnsi="Times New Roman" w:cs="Times New Roman"/>
                <w:b/>
                <w:bCs/>
                <w:caps/>
                <w:sz w:val="24"/>
                <w:szCs w:val="20"/>
              </w:rPr>
            </w:pPr>
          </w:p>
          <w:p w14:paraId="62236514" w14:textId="77777777" w:rsidR="0065030F" w:rsidRPr="0034673C" w:rsidRDefault="0065030F" w:rsidP="00B1788D">
            <w:pPr>
              <w:keepNext/>
              <w:tabs>
                <w:tab w:val="center" w:pos="4770"/>
                <w:tab w:val="left" w:pos="5400"/>
              </w:tabs>
              <w:spacing w:after="0" w:line="360" w:lineRule="auto"/>
              <w:jc w:val="center"/>
              <w:rPr>
                <w:rFonts w:ascii="Times New Roman" w:eastAsia="Times New Roman" w:hAnsi="Times New Roman" w:cs="Times New Roman"/>
                <w:b/>
                <w:bCs/>
                <w:caps/>
                <w:sz w:val="24"/>
                <w:szCs w:val="20"/>
              </w:rPr>
            </w:pPr>
            <w:r w:rsidRPr="0034673C">
              <w:rPr>
                <w:rFonts w:ascii="Times New Roman" w:eastAsia="Times New Roman" w:hAnsi="Times New Roman" w:cs="Times New Roman"/>
                <w:b/>
                <w:bCs/>
                <w:caps/>
                <w:sz w:val="24"/>
                <w:szCs w:val="20"/>
              </w:rPr>
              <w:t xml:space="preserve">of Texas </w:t>
            </w:r>
          </w:p>
        </w:tc>
      </w:tr>
    </w:tbl>
    <w:p w14:paraId="40D8184B" w14:textId="77777777" w:rsidR="0034673C" w:rsidRPr="0034673C" w:rsidRDefault="0034673C" w:rsidP="0065030F">
      <w:pPr>
        <w:tabs>
          <w:tab w:val="center" w:pos="4680"/>
          <w:tab w:val="right" w:pos="9360"/>
        </w:tabs>
        <w:spacing w:after="0" w:line="240" w:lineRule="auto"/>
        <w:jc w:val="center"/>
        <w:rPr>
          <w:rFonts w:ascii="Times New Roman" w:eastAsia="Times New Roman" w:hAnsi="Times New Roman" w:cs="Times New Roman"/>
          <w:b/>
          <w:sz w:val="24"/>
          <w:szCs w:val="20"/>
        </w:rPr>
      </w:pPr>
    </w:p>
    <w:p w14:paraId="57803BA8" w14:textId="3093A6BB" w:rsidR="0065030F" w:rsidRPr="0034673C" w:rsidRDefault="0065030F" w:rsidP="0065030F">
      <w:pPr>
        <w:tabs>
          <w:tab w:val="center" w:pos="4680"/>
          <w:tab w:val="right" w:pos="9360"/>
        </w:tabs>
        <w:spacing w:after="0" w:line="240" w:lineRule="auto"/>
        <w:jc w:val="center"/>
        <w:rPr>
          <w:rFonts w:ascii="Times New Roman" w:eastAsia="Times New Roman" w:hAnsi="Times New Roman" w:cs="Times New Roman"/>
          <w:b/>
          <w:sz w:val="24"/>
          <w:szCs w:val="24"/>
        </w:rPr>
      </w:pPr>
      <w:r w:rsidRPr="0034673C">
        <w:rPr>
          <w:rFonts w:ascii="Times New Roman" w:eastAsia="Times New Roman" w:hAnsi="Times New Roman" w:cs="Times New Roman"/>
          <w:b/>
          <w:sz w:val="24"/>
          <w:szCs w:val="20"/>
        </w:rPr>
        <w:t xml:space="preserve">COMMISSION STAFF’S </w:t>
      </w:r>
      <w:r w:rsidR="00035348">
        <w:rPr>
          <w:rFonts w:ascii="Times New Roman" w:eastAsia="Times New Roman" w:hAnsi="Times New Roman" w:cs="Times New Roman"/>
          <w:b/>
          <w:sz w:val="24"/>
          <w:szCs w:val="20"/>
        </w:rPr>
        <w:t>EXCEPTION</w:t>
      </w:r>
      <w:r w:rsidRPr="0034673C">
        <w:rPr>
          <w:rFonts w:ascii="Times New Roman" w:eastAsia="Times New Roman" w:hAnsi="Times New Roman" w:cs="Times New Roman"/>
          <w:b/>
          <w:sz w:val="24"/>
          <w:szCs w:val="20"/>
        </w:rPr>
        <w:t xml:space="preserve"> TO THE PROPOSED ORDER</w:t>
      </w:r>
    </w:p>
    <w:p w14:paraId="6D7D7EC9" w14:textId="77777777" w:rsidR="0065030F" w:rsidRPr="0034673C" w:rsidRDefault="0065030F" w:rsidP="0065030F">
      <w:pPr>
        <w:spacing w:after="0" w:line="240" w:lineRule="auto"/>
        <w:jc w:val="center"/>
        <w:rPr>
          <w:rFonts w:ascii="Times New Roman" w:eastAsia="Calibri" w:hAnsi="Times New Roman" w:cs="Times New Roman"/>
          <w:b/>
          <w:sz w:val="24"/>
          <w:szCs w:val="24"/>
        </w:rPr>
      </w:pPr>
    </w:p>
    <w:p w14:paraId="589AA4EA" w14:textId="292075ED" w:rsidR="000102FB" w:rsidRDefault="000102FB" w:rsidP="0065030F">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bCs/>
          <w:sz w:val="24"/>
          <w:szCs w:val="24"/>
        </w:rPr>
      </w:pPr>
      <w:bookmarkStart w:id="1" w:name="_Hlk52785715"/>
      <w:r w:rsidRPr="0034673C">
        <w:rPr>
          <w:rFonts w:ascii="Times New Roman" w:eastAsia="Times New Roman" w:hAnsi="Times New Roman" w:cs="Times New Roman"/>
          <w:bCs/>
          <w:sz w:val="24"/>
          <w:szCs w:val="24"/>
        </w:rPr>
        <w:t>The Staff (Staff) of the Public Utility Commission o</w:t>
      </w:r>
      <w:r>
        <w:rPr>
          <w:rFonts w:ascii="Times New Roman" w:eastAsia="Times New Roman" w:hAnsi="Times New Roman" w:cs="Times New Roman"/>
          <w:bCs/>
          <w:sz w:val="24"/>
          <w:szCs w:val="24"/>
        </w:rPr>
        <w:t>f Texas</w:t>
      </w:r>
      <w:r w:rsidR="00AC4813">
        <w:rPr>
          <w:rFonts w:ascii="Times New Roman" w:eastAsia="Times New Roman" w:hAnsi="Times New Roman" w:cs="Times New Roman"/>
          <w:bCs/>
          <w:sz w:val="24"/>
          <w:szCs w:val="24"/>
        </w:rPr>
        <w:t xml:space="preserve"> (Commission)</w:t>
      </w:r>
      <w:r>
        <w:rPr>
          <w:rFonts w:ascii="Times New Roman" w:eastAsia="Times New Roman" w:hAnsi="Times New Roman" w:cs="Times New Roman"/>
          <w:bCs/>
          <w:sz w:val="24"/>
          <w:szCs w:val="24"/>
        </w:rPr>
        <w:t xml:space="preserve"> has reviewed the Proposed Order and memorandum filed on August 31, 2021, and files </w:t>
      </w:r>
      <w:r w:rsidR="003E6FF2">
        <w:rPr>
          <w:rFonts w:ascii="Times New Roman" w:eastAsia="Times New Roman" w:hAnsi="Times New Roman" w:cs="Times New Roman"/>
          <w:bCs/>
          <w:sz w:val="24"/>
          <w:szCs w:val="24"/>
        </w:rPr>
        <w:t>this</w:t>
      </w:r>
      <w:r>
        <w:rPr>
          <w:rFonts w:ascii="Times New Roman" w:eastAsia="Times New Roman" w:hAnsi="Times New Roman" w:cs="Times New Roman"/>
          <w:bCs/>
          <w:sz w:val="24"/>
          <w:szCs w:val="24"/>
        </w:rPr>
        <w:t xml:space="preserve"> Exception to the Proposed Order.  The memorandum established a deadline of September 15, 2021 for exceptions or corrections to the Proposed Order.  Therefore, this pleading is timely filed.</w:t>
      </w:r>
    </w:p>
    <w:p w14:paraId="0797C5B7" w14:textId="6488B959" w:rsidR="000102FB" w:rsidRDefault="000102FB" w:rsidP="0065030F">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bCs/>
          <w:sz w:val="24"/>
          <w:szCs w:val="24"/>
        </w:rPr>
      </w:pPr>
    </w:p>
    <w:p w14:paraId="6C3B6A30" w14:textId="5D58BE91" w:rsidR="000102FB" w:rsidRDefault="000102FB" w:rsidP="000102FB">
      <w:pPr>
        <w:pStyle w:val="ListParagraph"/>
        <w:numPr>
          <w:ilvl w:val="0"/>
          <w:numId w:val="1"/>
        </w:numPr>
        <w:overflowPunct w:val="0"/>
        <w:autoSpaceDE w:val="0"/>
        <w:autoSpaceDN w:val="0"/>
        <w:adjustRightInd w:val="0"/>
        <w:spacing w:after="0" w:line="360" w:lineRule="auto"/>
        <w:jc w:val="center"/>
        <w:textAlignment w:val="baseline"/>
        <w:rPr>
          <w:rFonts w:ascii="Times New Roman" w:eastAsia="Times New Roman" w:hAnsi="Times New Roman" w:cs="Times New Roman"/>
          <w:b/>
          <w:sz w:val="24"/>
          <w:szCs w:val="24"/>
          <w:u w:val="single"/>
        </w:rPr>
      </w:pPr>
      <w:r w:rsidRPr="000102FB">
        <w:rPr>
          <w:rFonts w:ascii="Times New Roman" w:eastAsia="Times New Roman" w:hAnsi="Times New Roman" w:cs="Times New Roman"/>
          <w:b/>
          <w:sz w:val="24"/>
          <w:szCs w:val="24"/>
          <w:u w:val="single"/>
        </w:rPr>
        <w:t>EXCEPTION</w:t>
      </w:r>
    </w:p>
    <w:p w14:paraId="3727556A" w14:textId="30E52F19" w:rsidR="00A70EC7" w:rsidRDefault="00A70EC7" w:rsidP="00A70EC7">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In the Proposed Order, the Administrative Law Judge (ALJ) included Ordering Paragraph No. 6, which reads as follows: </w:t>
      </w:r>
    </w:p>
    <w:p w14:paraId="3C55B585" w14:textId="7084C508" w:rsidR="000102FB" w:rsidRDefault="002D448F" w:rsidP="002D448F">
      <w:pPr>
        <w:overflowPunct w:val="0"/>
        <w:autoSpaceDE w:val="0"/>
        <w:autoSpaceDN w:val="0"/>
        <w:adjustRightInd w:val="0"/>
        <w:spacing w:after="0" w:line="360" w:lineRule="auto"/>
        <w:ind w:left="1440" w:right="1440"/>
        <w:jc w:val="both"/>
        <w:textAlignment w:val="baseline"/>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w:t>
      </w:r>
      <w:r w:rsidR="00A70EC7">
        <w:rPr>
          <w:rFonts w:ascii="Times New Roman" w:eastAsia="Times New Roman" w:hAnsi="Times New Roman" w:cs="Times New Roman"/>
          <w:bCs/>
          <w:sz w:val="24"/>
          <w:szCs w:val="24"/>
        </w:rPr>
        <w:t xml:space="preserve">County Line SUD must provide notice to the Commission once billing for sewer service begins in Compliance Filing of County Line SUD Regarding Billing Sewer Service in Docket No. 50324, Docket No. 52486, as required by 16 </w:t>
      </w:r>
      <w:r>
        <w:rPr>
          <w:rFonts w:ascii="Times New Roman" w:eastAsia="Times New Roman" w:hAnsi="Times New Roman" w:cs="Times New Roman"/>
          <w:bCs/>
          <w:sz w:val="24"/>
          <w:szCs w:val="24"/>
        </w:rPr>
        <w:t>TAC</w:t>
      </w:r>
      <w:r w:rsidR="00A70EC7">
        <w:rPr>
          <w:rFonts w:ascii="Times New Roman" w:eastAsia="Times New Roman" w:hAnsi="Times New Roman" w:cs="Times New Roman"/>
          <w:bCs/>
          <w:sz w:val="24"/>
          <w:szCs w:val="24"/>
        </w:rPr>
        <w:t xml:space="preserve"> </w:t>
      </w:r>
      <w:r w:rsidR="00A70EC7" w:rsidRPr="00A70EC7">
        <w:rPr>
          <w:rFonts w:ascii="Times New Roman" w:eastAsia="Times New Roman" w:hAnsi="Times New Roman" w:cs="Times New Roman"/>
          <w:bCs/>
          <w:sz w:val="24"/>
          <w:szCs w:val="24"/>
        </w:rPr>
        <w:t xml:space="preserve">§ </w:t>
      </w:r>
      <w:r w:rsidR="00A70EC7">
        <w:rPr>
          <w:rFonts w:ascii="Times New Roman" w:eastAsia="Times New Roman" w:hAnsi="Times New Roman" w:cs="Times New Roman"/>
          <w:bCs/>
          <w:sz w:val="24"/>
          <w:szCs w:val="24"/>
        </w:rPr>
        <w:t>24.25(b)(1)(B)(iv).”</w:t>
      </w:r>
    </w:p>
    <w:p w14:paraId="2A796B64" w14:textId="498E589F" w:rsidR="002D448F" w:rsidRDefault="00A70EC7" w:rsidP="002D448F">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Staff recommends that this language be removed from the Proposed Order.  16 </w:t>
      </w:r>
      <w:r w:rsidR="002D448F">
        <w:rPr>
          <w:rFonts w:ascii="Times New Roman" w:eastAsia="Times New Roman" w:hAnsi="Times New Roman" w:cs="Times New Roman"/>
          <w:bCs/>
          <w:sz w:val="24"/>
          <w:szCs w:val="24"/>
        </w:rPr>
        <w:t>Texas Administrative Code (</w:t>
      </w:r>
      <w:r>
        <w:rPr>
          <w:rFonts w:ascii="Times New Roman" w:eastAsia="Times New Roman" w:hAnsi="Times New Roman" w:cs="Times New Roman"/>
          <w:bCs/>
          <w:sz w:val="24"/>
          <w:szCs w:val="24"/>
        </w:rPr>
        <w:t>TAC</w:t>
      </w:r>
      <w:r w:rsidR="002D448F">
        <w:rPr>
          <w:rFonts w:ascii="Times New Roman" w:eastAsia="Times New Roman" w:hAnsi="Times New Roman" w:cs="Times New Roman"/>
          <w:bCs/>
          <w:sz w:val="24"/>
          <w:szCs w:val="24"/>
        </w:rPr>
        <w:t>)</w:t>
      </w:r>
      <w:r>
        <w:rPr>
          <w:rFonts w:ascii="Times New Roman" w:eastAsia="Times New Roman" w:hAnsi="Times New Roman" w:cs="Times New Roman"/>
          <w:bCs/>
          <w:sz w:val="24"/>
          <w:szCs w:val="24"/>
        </w:rPr>
        <w:t xml:space="preserve"> </w:t>
      </w:r>
      <w:r w:rsidR="002D448F" w:rsidRPr="00A70EC7">
        <w:rPr>
          <w:rFonts w:ascii="Times New Roman" w:eastAsia="Times New Roman" w:hAnsi="Times New Roman" w:cs="Times New Roman"/>
          <w:bCs/>
          <w:sz w:val="24"/>
          <w:szCs w:val="24"/>
        </w:rPr>
        <w:t xml:space="preserve">§ </w:t>
      </w:r>
      <w:r>
        <w:rPr>
          <w:rFonts w:ascii="Times New Roman" w:eastAsia="Times New Roman" w:hAnsi="Times New Roman" w:cs="Times New Roman"/>
          <w:bCs/>
          <w:sz w:val="24"/>
          <w:szCs w:val="24"/>
        </w:rPr>
        <w:t>24.25(b)(1)(B</w:t>
      </w:r>
      <w:r w:rsidR="002D448F">
        <w:rPr>
          <w:rFonts w:ascii="Times New Roman" w:eastAsia="Times New Roman" w:hAnsi="Times New Roman" w:cs="Times New Roman"/>
          <w:bCs/>
          <w:sz w:val="24"/>
          <w:szCs w:val="24"/>
        </w:rPr>
        <w:t xml:space="preserve">) </w:t>
      </w:r>
      <w:r w:rsidR="003E6FF2">
        <w:rPr>
          <w:rFonts w:ascii="Times New Roman" w:eastAsia="Times New Roman" w:hAnsi="Times New Roman" w:cs="Times New Roman"/>
          <w:bCs/>
          <w:sz w:val="24"/>
          <w:szCs w:val="24"/>
        </w:rPr>
        <w:t>provides</w:t>
      </w:r>
      <w:r w:rsidR="002D448F">
        <w:rPr>
          <w:rFonts w:ascii="Times New Roman" w:eastAsia="Times New Roman" w:hAnsi="Times New Roman" w:cs="Times New Roman"/>
          <w:bCs/>
          <w:sz w:val="24"/>
          <w:szCs w:val="24"/>
        </w:rPr>
        <w:t xml:space="preserve">: </w:t>
      </w:r>
    </w:p>
    <w:p w14:paraId="7740FD1A" w14:textId="502B40AD" w:rsidR="00A70EC7" w:rsidRDefault="002D448F" w:rsidP="002D448F">
      <w:pPr>
        <w:overflowPunct w:val="0"/>
        <w:autoSpaceDE w:val="0"/>
        <w:autoSpaceDN w:val="0"/>
        <w:adjustRightInd w:val="0"/>
        <w:spacing w:after="0" w:line="360" w:lineRule="auto"/>
        <w:ind w:left="1440" w:right="1440"/>
        <w:jc w:val="both"/>
        <w:textAlignment w:val="baseline"/>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“If a person applying for a CCN is not currently a retail public utility and would be under the original rate jurisdiction of the commission if the CCN application were approved, the person must file a proposed tariff with the commission.”</w:t>
      </w:r>
    </w:p>
    <w:p w14:paraId="716B5CCD" w14:textId="5CD9C15F" w:rsidR="0065030F" w:rsidRPr="002D448F" w:rsidRDefault="002D448F" w:rsidP="002D448F">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As a special utility district, County Line Special Utility District is not subject to the Commission’s original rate jurisdiction.  Therefore, 16 TAC </w:t>
      </w:r>
      <w:r w:rsidRPr="00A70EC7">
        <w:rPr>
          <w:rFonts w:ascii="Times New Roman" w:eastAsia="Times New Roman" w:hAnsi="Times New Roman" w:cs="Times New Roman"/>
          <w:bCs/>
          <w:sz w:val="24"/>
          <w:szCs w:val="24"/>
        </w:rPr>
        <w:t xml:space="preserve">§ </w:t>
      </w:r>
      <w:r>
        <w:rPr>
          <w:rFonts w:ascii="Times New Roman" w:eastAsia="Times New Roman" w:hAnsi="Times New Roman" w:cs="Times New Roman"/>
          <w:bCs/>
          <w:sz w:val="24"/>
          <w:szCs w:val="24"/>
        </w:rPr>
        <w:t>24.25(b)(1)(B) and its subsections are inapplicable.</w:t>
      </w:r>
      <w:bookmarkEnd w:id="1"/>
    </w:p>
    <w:p w14:paraId="001FAE42" w14:textId="77777777" w:rsidR="00AC4813" w:rsidRDefault="00AC4813" w:rsidP="0065030F">
      <w:pPr>
        <w:spacing w:after="0" w:line="240" w:lineRule="auto"/>
        <w:jc w:val="both"/>
        <w:rPr>
          <w:rFonts w:ascii="Times New Roman" w:eastAsia="Times New Roman" w:hAnsi="Times New Roman" w:cs="Times New Roman"/>
          <w:sz w:val="24"/>
          <w:szCs w:val="24"/>
        </w:rPr>
      </w:pPr>
    </w:p>
    <w:p w14:paraId="1D4EB315" w14:textId="77777777" w:rsidR="00AC4813" w:rsidRDefault="00AC4813" w:rsidP="0065030F">
      <w:pPr>
        <w:spacing w:after="0" w:line="240" w:lineRule="auto"/>
        <w:jc w:val="both"/>
        <w:rPr>
          <w:rFonts w:ascii="Times New Roman" w:eastAsia="Times New Roman" w:hAnsi="Times New Roman" w:cs="Times New Roman"/>
          <w:sz w:val="24"/>
          <w:szCs w:val="24"/>
        </w:rPr>
      </w:pPr>
    </w:p>
    <w:p w14:paraId="73E61E62" w14:textId="77777777" w:rsidR="00AC4813" w:rsidRDefault="00AC4813" w:rsidP="0065030F">
      <w:pPr>
        <w:spacing w:after="0" w:line="240" w:lineRule="auto"/>
        <w:jc w:val="both"/>
        <w:rPr>
          <w:rFonts w:ascii="Times New Roman" w:eastAsia="Times New Roman" w:hAnsi="Times New Roman" w:cs="Times New Roman"/>
          <w:sz w:val="24"/>
          <w:szCs w:val="24"/>
        </w:rPr>
      </w:pPr>
    </w:p>
    <w:p w14:paraId="548C62A7" w14:textId="77777777" w:rsidR="00AC4813" w:rsidRDefault="00AC4813" w:rsidP="0065030F">
      <w:pPr>
        <w:spacing w:after="0" w:line="240" w:lineRule="auto"/>
        <w:jc w:val="both"/>
        <w:rPr>
          <w:rFonts w:ascii="Times New Roman" w:eastAsia="Times New Roman" w:hAnsi="Times New Roman" w:cs="Times New Roman"/>
          <w:sz w:val="24"/>
          <w:szCs w:val="24"/>
        </w:rPr>
      </w:pPr>
    </w:p>
    <w:p w14:paraId="3A727C68" w14:textId="77777777" w:rsidR="0005528D" w:rsidRDefault="0005528D" w:rsidP="0065030F">
      <w:pPr>
        <w:spacing w:after="0" w:line="240" w:lineRule="auto"/>
        <w:jc w:val="both"/>
        <w:rPr>
          <w:rFonts w:ascii="Times New Roman" w:eastAsia="Times New Roman" w:hAnsi="Times New Roman" w:cs="Times New Roman"/>
          <w:sz w:val="24"/>
          <w:szCs w:val="24"/>
        </w:rPr>
      </w:pPr>
    </w:p>
    <w:p w14:paraId="3ED429FF" w14:textId="55EBB9E6" w:rsidR="0065030F" w:rsidRPr="0034673C" w:rsidRDefault="0065030F" w:rsidP="0065030F">
      <w:pPr>
        <w:spacing w:after="0" w:line="240" w:lineRule="auto"/>
        <w:jc w:val="both"/>
        <w:rPr>
          <w:rFonts w:ascii="Times New Roman" w:eastAsia="Times New Roman" w:hAnsi="Times New Roman" w:cs="Times New Roman"/>
          <w:sz w:val="24"/>
          <w:szCs w:val="24"/>
        </w:rPr>
      </w:pPr>
      <w:r w:rsidRPr="0034673C">
        <w:rPr>
          <w:rFonts w:ascii="Times New Roman" w:eastAsia="Times New Roman" w:hAnsi="Times New Roman" w:cs="Times New Roman"/>
          <w:sz w:val="24"/>
          <w:szCs w:val="24"/>
        </w:rPr>
        <w:lastRenderedPageBreak/>
        <w:t xml:space="preserve">Dated:  </w:t>
      </w:r>
      <w:r w:rsidRPr="0034673C">
        <w:rPr>
          <w:rFonts w:ascii="Times New Roman" w:eastAsia="Times New Roman" w:hAnsi="Times New Roman" w:cs="Times New Roman"/>
          <w:sz w:val="24"/>
          <w:szCs w:val="24"/>
        </w:rPr>
        <w:fldChar w:fldCharType="begin"/>
      </w:r>
      <w:r w:rsidRPr="0034673C">
        <w:rPr>
          <w:rFonts w:ascii="Times New Roman" w:eastAsia="Times New Roman" w:hAnsi="Times New Roman" w:cs="Times New Roman"/>
          <w:sz w:val="24"/>
          <w:szCs w:val="24"/>
        </w:rPr>
        <w:instrText xml:space="preserve"> DATE \@ "MMMM d, yyyy" </w:instrText>
      </w:r>
      <w:r w:rsidRPr="0034673C">
        <w:rPr>
          <w:rFonts w:ascii="Times New Roman" w:eastAsia="Times New Roman" w:hAnsi="Times New Roman" w:cs="Times New Roman"/>
          <w:sz w:val="24"/>
          <w:szCs w:val="24"/>
        </w:rPr>
        <w:fldChar w:fldCharType="separate"/>
      </w:r>
      <w:r w:rsidR="005C6A06">
        <w:rPr>
          <w:rFonts w:ascii="Times New Roman" w:eastAsia="Times New Roman" w:hAnsi="Times New Roman" w:cs="Times New Roman"/>
          <w:noProof/>
          <w:sz w:val="24"/>
          <w:szCs w:val="24"/>
        </w:rPr>
        <w:t>September 15, 2021</w:t>
      </w:r>
      <w:r w:rsidRPr="0034673C">
        <w:rPr>
          <w:rFonts w:ascii="Times New Roman" w:eastAsia="Times New Roman" w:hAnsi="Times New Roman" w:cs="Times New Roman"/>
          <w:sz w:val="24"/>
          <w:szCs w:val="24"/>
        </w:rPr>
        <w:fldChar w:fldCharType="end"/>
      </w:r>
    </w:p>
    <w:p w14:paraId="6C5BE97C" w14:textId="77777777" w:rsidR="0065030F" w:rsidRPr="0034673C" w:rsidRDefault="0065030F" w:rsidP="0065030F">
      <w:pPr>
        <w:spacing w:after="0" w:line="480" w:lineRule="auto"/>
        <w:ind w:left="3600" w:firstLine="720"/>
        <w:jc w:val="both"/>
        <w:rPr>
          <w:rFonts w:ascii="Times New Roman" w:eastAsia="Times New Roman" w:hAnsi="Times New Roman" w:cs="Times New Roman"/>
          <w:sz w:val="24"/>
          <w:szCs w:val="24"/>
        </w:rPr>
      </w:pPr>
    </w:p>
    <w:p w14:paraId="1D192FB0" w14:textId="77777777" w:rsidR="0065030F" w:rsidRPr="0034673C" w:rsidRDefault="0065030F" w:rsidP="0065030F">
      <w:pPr>
        <w:spacing w:after="0" w:line="480" w:lineRule="auto"/>
        <w:ind w:left="3600" w:firstLine="720"/>
        <w:jc w:val="both"/>
        <w:rPr>
          <w:rFonts w:ascii="Times New Roman" w:eastAsia="Times New Roman" w:hAnsi="Times New Roman" w:cs="Times New Roman"/>
          <w:sz w:val="24"/>
          <w:szCs w:val="24"/>
        </w:rPr>
      </w:pPr>
      <w:r w:rsidRPr="0034673C">
        <w:rPr>
          <w:rFonts w:ascii="Times New Roman" w:eastAsia="Times New Roman" w:hAnsi="Times New Roman" w:cs="Times New Roman"/>
          <w:sz w:val="24"/>
          <w:szCs w:val="24"/>
        </w:rPr>
        <w:t>Respectfully submitted,</w:t>
      </w:r>
    </w:p>
    <w:p w14:paraId="6A472D4E" w14:textId="77777777" w:rsidR="0065030F" w:rsidRPr="0034673C" w:rsidRDefault="0065030F" w:rsidP="0065030F">
      <w:pPr>
        <w:spacing w:after="0" w:line="240" w:lineRule="auto"/>
        <w:ind w:left="4320"/>
        <w:contextualSpacing/>
        <w:rPr>
          <w:rFonts w:ascii="Times New Roman" w:eastAsia="Times New Roman" w:hAnsi="Times New Roman" w:cs="Times New Roman"/>
          <w:b/>
          <w:sz w:val="24"/>
          <w:szCs w:val="24"/>
        </w:rPr>
      </w:pPr>
      <w:r w:rsidRPr="0034673C">
        <w:rPr>
          <w:rFonts w:ascii="Times New Roman" w:eastAsia="Times New Roman" w:hAnsi="Times New Roman" w:cs="Times New Roman"/>
          <w:b/>
          <w:sz w:val="24"/>
          <w:szCs w:val="24"/>
        </w:rPr>
        <w:t xml:space="preserve">PUBLIC UTILITY COMMISSION OF TEXAS </w:t>
      </w:r>
    </w:p>
    <w:p w14:paraId="47A1F648" w14:textId="77777777" w:rsidR="0065030F" w:rsidRPr="0034673C" w:rsidRDefault="0065030F" w:rsidP="0065030F">
      <w:pPr>
        <w:spacing w:after="0" w:line="240" w:lineRule="auto"/>
        <w:ind w:left="4320"/>
        <w:contextualSpacing/>
        <w:jc w:val="both"/>
        <w:rPr>
          <w:rFonts w:ascii="Times New Roman" w:eastAsia="Times New Roman" w:hAnsi="Times New Roman" w:cs="Times New Roman"/>
          <w:b/>
          <w:sz w:val="24"/>
          <w:szCs w:val="24"/>
        </w:rPr>
      </w:pPr>
      <w:r w:rsidRPr="0034673C">
        <w:rPr>
          <w:rFonts w:ascii="Times New Roman" w:eastAsia="Times New Roman" w:hAnsi="Times New Roman" w:cs="Times New Roman"/>
          <w:b/>
          <w:sz w:val="24"/>
          <w:szCs w:val="24"/>
        </w:rPr>
        <w:t>LEGAL DIVISION</w:t>
      </w:r>
    </w:p>
    <w:p w14:paraId="2B72060B" w14:textId="77777777" w:rsidR="0065030F" w:rsidRPr="0034673C" w:rsidRDefault="0065030F" w:rsidP="0065030F">
      <w:pPr>
        <w:spacing w:after="0" w:line="240" w:lineRule="auto"/>
        <w:jc w:val="both"/>
        <w:rPr>
          <w:rFonts w:ascii="Times New Roman" w:eastAsia="Times New Roman" w:hAnsi="Times New Roman" w:cs="Times New Roman"/>
          <w:sz w:val="24"/>
          <w:szCs w:val="24"/>
        </w:rPr>
      </w:pPr>
    </w:p>
    <w:p w14:paraId="505E9E53" w14:textId="77777777" w:rsidR="0065030F" w:rsidRPr="0034673C" w:rsidRDefault="0065030F" w:rsidP="0065030F">
      <w:pPr>
        <w:spacing w:after="0" w:line="240" w:lineRule="auto"/>
        <w:contextualSpacing/>
        <w:jc w:val="both"/>
        <w:rPr>
          <w:rFonts w:ascii="Times New Roman" w:eastAsia="Times New Roman" w:hAnsi="Times New Roman" w:cs="Times New Roman"/>
          <w:sz w:val="24"/>
          <w:szCs w:val="24"/>
        </w:rPr>
      </w:pPr>
      <w:r w:rsidRPr="0034673C">
        <w:rPr>
          <w:rFonts w:ascii="Times New Roman" w:eastAsia="Times New Roman" w:hAnsi="Times New Roman" w:cs="Times New Roman"/>
          <w:sz w:val="24"/>
          <w:szCs w:val="24"/>
        </w:rPr>
        <w:tab/>
      </w:r>
      <w:r w:rsidRPr="0034673C">
        <w:rPr>
          <w:rFonts w:ascii="Times New Roman" w:eastAsia="Times New Roman" w:hAnsi="Times New Roman" w:cs="Times New Roman"/>
          <w:sz w:val="24"/>
          <w:szCs w:val="24"/>
        </w:rPr>
        <w:tab/>
      </w:r>
      <w:r w:rsidRPr="0034673C">
        <w:rPr>
          <w:rFonts w:ascii="Times New Roman" w:eastAsia="Times New Roman" w:hAnsi="Times New Roman" w:cs="Times New Roman"/>
          <w:sz w:val="24"/>
          <w:szCs w:val="24"/>
        </w:rPr>
        <w:tab/>
      </w:r>
      <w:r w:rsidRPr="0034673C">
        <w:rPr>
          <w:rFonts w:ascii="Times New Roman" w:eastAsia="Times New Roman" w:hAnsi="Times New Roman" w:cs="Times New Roman"/>
          <w:sz w:val="24"/>
          <w:szCs w:val="24"/>
        </w:rPr>
        <w:tab/>
      </w:r>
      <w:r w:rsidRPr="0034673C">
        <w:rPr>
          <w:rFonts w:ascii="Times New Roman" w:eastAsia="Times New Roman" w:hAnsi="Times New Roman" w:cs="Times New Roman"/>
          <w:sz w:val="24"/>
          <w:szCs w:val="24"/>
        </w:rPr>
        <w:tab/>
      </w:r>
      <w:r w:rsidRPr="0034673C">
        <w:rPr>
          <w:rFonts w:ascii="Times New Roman" w:eastAsia="Times New Roman" w:hAnsi="Times New Roman" w:cs="Times New Roman"/>
          <w:sz w:val="24"/>
          <w:szCs w:val="24"/>
        </w:rPr>
        <w:tab/>
        <w:t>Rachelle Nicolette Robles</w:t>
      </w:r>
    </w:p>
    <w:p w14:paraId="58ECB72F" w14:textId="77777777" w:rsidR="0065030F" w:rsidRPr="0034673C" w:rsidRDefault="0065030F" w:rsidP="0065030F">
      <w:pPr>
        <w:spacing w:after="0" w:line="240" w:lineRule="auto"/>
        <w:contextualSpacing/>
        <w:jc w:val="both"/>
        <w:rPr>
          <w:rFonts w:ascii="Times New Roman" w:eastAsia="Times New Roman" w:hAnsi="Times New Roman" w:cs="Times New Roman"/>
          <w:sz w:val="24"/>
          <w:szCs w:val="24"/>
        </w:rPr>
      </w:pPr>
      <w:r w:rsidRPr="0034673C">
        <w:rPr>
          <w:rFonts w:ascii="Times New Roman" w:eastAsia="Times New Roman" w:hAnsi="Times New Roman" w:cs="Times New Roman"/>
          <w:sz w:val="24"/>
          <w:szCs w:val="24"/>
        </w:rPr>
        <w:tab/>
      </w:r>
      <w:r w:rsidRPr="0034673C">
        <w:rPr>
          <w:rFonts w:ascii="Times New Roman" w:eastAsia="Times New Roman" w:hAnsi="Times New Roman" w:cs="Times New Roman"/>
          <w:sz w:val="24"/>
          <w:szCs w:val="24"/>
        </w:rPr>
        <w:tab/>
      </w:r>
      <w:r w:rsidRPr="0034673C">
        <w:rPr>
          <w:rFonts w:ascii="Times New Roman" w:eastAsia="Times New Roman" w:hAnsi="Times New Roman" w:cs="Times New Roman"/>
          <w:sz w:val="24"/>
          <w:szCs w:val="24"/>
        </w:rPr>
        <w:tab/>
      </w:r>
      <w:r w:rsidRPr="0034673C">
        <w:rPr>
          <w:rFonts w:ascii="Times New Roman" w:eastAsia="Times New Roman" w:hAnsi="Times New Roman" w:cs="Times New Roman"/>
          <w:sz w:val="24"/>
          <w:szCs w:val="24"/>
        </w:rPr>
        <w:tab/>
      </w:r>
      <w:r w:rsidRPr="0034673C">
        <w:rPr>
          <w:rFonts w:ascii="Times New Roman" w:eastAsia="Times New Roman" w:hAnsi="Times New Roman" w:cs="Times New Roman"/>
          <w:sz w:val="24"/>
          <w:szCs w:val="24"/>
        </w:rPr>
        <w:tab/>
      </w:r>
      <w:r w:rsidRPr="0034673C">
        <w:rPr>
          <w:rFonts w:ascii="Times New Roman" w:eastAsia="Times New Roman" w:hAnsi="Times New Roman" w:cs="Times New Roman"/>
          <w:sz w:val="24"/>
          <w:szCs w:val="24"/>
        </w:rPr>
        <w:tab/>
        <w:t>Division Director</w:t>
      </w:r>
    </w:p>
    <w:p w14:paraId="0C3C6889" w14:textId="77777777" w:rsidR="0065030F" w:rsidRPr="0034673C" w:rsidRDefault="0065030F" w:rsidP="0065030F">
      <w:pPr>
        <w:spacing w:after="0" w:line="240" w:lineRule="auto"/>
        <w:contextualSpacing/>
        <w:jc w:val="both"/>
        <w:rPr>
          <w:rFonts w:ascii="Times New Roman" w:eastAsia="Times New Roman" w:hAnsi="Times New Roman" w:cs="Times New Roman"/>
          <w:sz w:val="24"/>
          <w:szCs w:val="24"/>
        </w:rPr>
      </w:pPr>
    </w:p>
    <w:p w14:paraId="0482F6D0" w14:textId="77777777" w:rsidR="0065030F" w:rsidRPr="0034673C" w:rsidRDefault="0065030F" w:rsidP="0065030F">
      <w:pPr>
        <w:spacing w:after="0" w:line="240" w:lineRule="auto"/>
        <w:ind w:left="4320"/>
        <w:jc w:val="both"/>
        <w:rPr>
          <w:rFonts w:ascii="Times New Roman" w:eastAsia="Times New Roman" w:hAnsi="Times New Roman" w:cs="Times New Roman"/>
          <w:sz w:val="24"/>
          <w:szCs w:val="20"/>
        </w:rPr>
      </w:pPr>
      <w:r w:rsidRPr="0034673C">
        <w:rPr>
          <w:rFonts w:ascii="Times New Roman" w:eastAsia="Times New Roman" w:hAnsi="Times New Roman" w:cs="Times New Roman"/>
          <w:sz w:val="24"/>
          <w:szCs w:val="20"/>
        </w:rPr>
        <w:t>Rustin Tawater</w:t>
      </w:r>
    </w:p>
    <w:p w14:paraId="2F432F07" w14:textId="77777777" w:rsidR="0065030F" w:rsidRPr="0034673C" w:rsidRDefault="0065030F" w:rsidP="0065030F">
      <w:pPr>
        <w:spacing w:after="0" w:line="240" w:lineRule="auto"/>
        <w:ind w:left="4320"/>
        <w:jc w:val="both"/>
        <w:rPr>
          <w:rFonts w:ascii="Times New Roman" w:eastAsia="Times New Roman" w:hAnsi="Times New Roman" w:cs="Times New Roman"/>
          <w:sz w:val="24"/>
          <w:szCs w:val="20"/>
        </w:rPr>
      </w:pPr>
      <w:r w:rsidRPr="0034673C">
        <w:rPr>
          <w:rFonts w:ascii="Times New Roman" w:eastAsia="Times New Roman" w:hAnsi="Times New Roman" w:cs="Times New Roman"/>
          <w:sz w:val="24"/>
          <w:szCs w:val="20"/>
        </w:rPr>
        <w:t>Managing Attorney</w:t>
      </w:r>
    </w:p>
    <w:p w14:paraId="3F6FF27D" w14:textId="77777777" w:rsidR="0065030F" w:rsidRPr="0034673C" w:rsidRDefault="0065030F" w:rsidP="0065030F">
      <w:pPr>
        <w:spacing w:after="0" w:line="240" w:lineRule="auto"/>
        <w:rPr>
          <w:rFonts w:ascii="Times New Roman" w:eastAsia="Times New Roman" w:hAnsi="Times New Roman" w:cs="Times New Roman"/>
          <w:sz w:val="24"/>
          <w:szCs w:val="20"/>
        </w:rPr>
      </w:pPr>
    </w:p>
    <w:p w14:paraId="44B6822C" w14:textId="77777777" w:rsidR="0065030F" w:rsidRPr="0034673C" w:rsidRDefault="0065030F" w:rsidP="0065030F">
      <w:pPr>
        <w:spacing w:after="0" w:line="240" w:lineRule="auto"/>
        <w:jc w:val="both"/>
        <w:rPr>
          <w:rFonts w:ascii="Times New Roman" w:eastAsia="Times New Roman" w:hAnsi="Times New Roman" w:cs="Times New Roman"/>
          <w:sz w:val="24"/>
          <w:szCs w:val="20"/>
        </w:rPr>
      </w:pPr>
    </w:p>
    <w:p w14:paraId="28ACA6E1" w14:textId="276BC5AE" w:rsidR="0065030F" w:rsidRPr="0034673C" w:rsidRDefault="0065030F" w:rsidP="0065030F">
      <w:pPr>
        <w:spacing w:after="0" w:line="240" w:lineRule="auto"/>
        <w:jc w:val="both"/>
        <w:rPr>
          <w:rFonts w:ascii="Times New Roman" w:eastAsia="Times New Roman" w:hAnsi="Times New Roman" w:cs="Times New Roman"/>
          <w:sz w:val="24"/>
          <w:szCs w:val="20"/>
          <w:u w:val="single"/>
        </w:rPr>
      </w:pPr>
      <w:r w:rsidRPr="0034673C">
        <w:rPr>
          <w:rFonts w:ascii="Times New Roman" w:eastAsia="Times New Roman" w:hAnsi="Times New Roman" w:cs="Times New Roman"/>
          <w:sz w:val="24"/>
          <w:szCs w:val="20"/>
        </w:rPr>
        <w:tab/>
      </w:r>
      <w:r w:rsidRPr="0034673C">
        <w:rPr>
          <w:rFonts w:ascii="Times New Roman" w:eastAsia="Times New Roman" w:hAnsi="Times New Roman" w:cs="Times New Roman"/>
          <w:sz w:val="24"/>
          <w:szCs w:val="20"/>
        </w:rPr>
        <w:tab/>
      </w:r>
      <w:r w:rsidRPr="0034673C">
        <w:rPr>
          <w:rFonts w:ascii="Times New Roman" w:eastAsia="Times New Roman" w:hAnsi="Times New Roman" w:cs="Times New Roman"/>
          <w:sz w:val="24"/>
          <w:szCs w:val="20"/>
        </w:rPr>
        <w:tab/>
      </w:r>
      <w:r w:rsidRPr="0034673C">
        <w:rPr>
          <w:rFonts w:ascii="Times New Roman" w:eastAsia="Times New Roman" w:hAnsi="Times New Roman" w:cs="Times New Roman"/>
          <w:sz w:val="24"/>
          <w:szCs w:val="20"/>
        </w:rPr>
        <w:tab/>
      </w:r>
      <w:r w:rsidRPr="0034673C">
        <w:rPr>
          <w:rFonts w:ascii="Times New Roman" w:eastAsia="Times New Roman" w:hAnsi="Times New Roman" w:cs="Times New Roman"/>
          <w:sz w:val="24"/>
          <w:szCs w:val="20"/>
        </w:rPr>
        <w:tab/>
      </w:r>
      <w:r w:rsidRPr="0034673C">
        <w:rPr>
          <w:rFonts w:ascii="Times New Roman" w:eastAsia="Times New Roman" w:hAnsi="Times New Roman" w:cs="Times New Roman"/>
          <w:sz w:val="24"/>
          <w:szCs w:val="20"/>
        </w:rPr>
        <w:tab/>
      </w:r>
      <w:r w:rsidRPr="0034673C">
        <w:rPr>
          <w:rFonts w:ascii="Times New Roman" w:eastAsia="Times New Roman" w:hAnsi="Times New Roman" w:cs="Times New Roman"/>
          <w:sz w:val="24"/>
          <w:szCs w:val="20"/>
          <w:u w:val="single"/>
        </w:rPr>
        <w:t xml:space="preserve">/s/ </w:t>
      </w:r>
      <w:r w:rsidR="0034673C" w:rsidRPr="0034673C">
        <w:rPr>
          <w:rFonts w:ascii="Times New Roman" w:eastAsia="Times New Roman" w:hAnsi="Times New Roman" w:cs="Times New Roman"/>
          <w:sz w:val="24"/>
          <w:szCs w:val="20"/>
          <w:u w:val="single"/>
        </w:rPr>
        <w:t>Phillip Lehmann</w:t>
      </w:r>
    </w:p>
    <w:p w14:paraId="028AD7DD" w14:textId="2C19DC6E" w:rsidR="0065030F" w:rsidRPr="0034673C" w:rsidRDefault="0065030F" w:rsidP="0065030F">
      <w:pPr>
        <w:spacing w:after="0" w:line="240" w:lineRule="auto"/>
        <w:jc w:val="both"/>
        <w:rPr>
          <w:rFonts w:ascii="Times New Roman" w:eastAsia="Times New Roman" w:hAnsi="Times New Roman" w:cs="Times New Roman"/>
          <w:sz w:val="24"/>
          <w:szCs w:val="20"/>
        </w:rPr>
      </w:pPr>
      <w:r w:rsidRPr="0034673C">
        <w:rPr>
          <w:rFonts w:ascii="Times New Roman" w:eastAsia="Times New Roman" w:hAnsi="Times New Roman" w:cs="Times New Roman"/>
          <w:sz w:val="24"/>
          <w:szCs w:val="20"/>
        </w:rPr>
        <w:tab/>
      </w:r>
      <w:r w:rsidRPr="0034673C">
        <w:rPr>
          <w:rFonts w:ascii="Times New Roman" w:eastAsia="Times New Roman" w:hAnsi="Times New Roman" w:cs="Times New Roman"/>
          <w:sz w:val="24"/>
          <w:szCs w:val="20"/>
        </w:rPr>
        <w:tab/>
      </w:r>
      <w:r w:rsidRPr="0034673C">
        <w:rPr>
          <w:rFonts w:ascii="Times New Roman" w:eastAsia="Times New Roman" w:hAnsi="Times New Roman" w:cs="Times New Roman"/>
          <w:sz w:val="24"/>
          <w:szCs w:val="20"/>
        </w:rPr>
        <w:tab/>
      </w:r>
      <w:r w:rsidRPr="0034673C">
        <w:rPr>
          <w:rFonts w:ascii="Times New Roman" w:eastAsia="Times New Roman" w:hAnsi="Times New Roman" w:cs="Times New Roman"/>
          <w:sz w:val="24"/>
          <w:szCs w:val="20"/>
        </w:rPr>
        <w:tab/>
      </w:r>
      <w:r w:rsidRPr="0034673C">
        <w:rPr>
          <w:rFonts w:ascii="Times New Roman" w:eastAsia="Times New Roman" w:hAnsi="Times New Roman" w:cs="Times New Roman"/>
          <w:sz w:val="24"/>
          <w:szCs w:val="20"/>
        </w:rPr>
        <w:tab/>
      </w:r>
      <w:r w:rsidRPr="0034673C">
        <w:rPr>
          <w:rFonts w:ascii="Times New Roman" w:eastAsia="Times New Roman" w:hAnsi="Times New Roman" w:cs="Times New Roman"/>
          <w:sz w:val="24"/>
          <w:szCs w:val="20"/>
        </w:rPr>
        <w:tab/>
      </w:r>
      <w:r w:rsidR="0034673C" w:rsidRPr="0034673C">
        <w:rPr>
          <w:rFonts w:ascii="Times New Roman" w:eastAsia="Times New Roman" w:hAnsi="Times New Roman" w:cs="Times New Roman"/>
          <w:sz w:val="24"/>
          <w:szCs w:val="20"/>
        </w:rPr>
        <w:t>Phillip Lehmann</w:t>
      </w:r>
    </w:p>
    <w:p w14:paraId="2387EFC3" w14:textId="731B7F02" w:rsidR="0065030F" w:rsidRPr="0034673C" w:rsidRDefault="0065030F" w:rsidP="0065030F">
      <w:pPr>
        <w:spacing w:after="0" w:line="240" w:lineRule="auto"/>
        <w:ind w:left="3600" w:firstLine="720"/>
        <w:jc w:val="both"/>
        <w:rPr>
          <w:rFonts w:ascii="Times New Roman" w:eastAsia="Times New Roman" w:hAnsi="Times New Roman" w:cs="Times New Roman"/>
          <w:sz w:val="24"/>
          <w:szCs w:val="20"/>
        </w:rPr>
      </w:pPr>
      <w:r w:rsidRPr="0034673C">
        <w:rPr>
          <w:rFonts w:ascii="Times New Roman" w:eastAsia="Times New Roman" w:hAnsi="Times New Roman" w:cs="Times New Roman"/>
          <w:sz w:val="24"/>
          <w:szCs w:val="20"/>
        </w:rPr>
        <w:t>State Bar No. 241</w:t>
      </w:r>
      <w:r w:rsidR="0034673C" w:rsidRPr="0034673C">
        <w:rPr>
          <w:rFonts w:ascii="Times New Roman" w:eastAsia="Times New Roman" w:hAnsi="Times New Roman" w:cs="Times New Roman"/>
          <w:sz w:val="24"/>
          <w:szCs w:val="20"/>
        </w:rPr>
        <w:t>00140</w:t>
      </w:r>
    </w:p>
    <w:p w14:paraId="3105C158" w14:textId="77777777" w:rsidR="0065030F" w:rsidRPr="0034673C" w:rsidRDefault="0065030F" w:rsidP="0065030F">
      <w:pPr>
        <w:spacing w:after="0" w:line="240" w:lineRule="auto"/>
        <w:jc w:val="both"/>
        <w:rPr>
          <w:rFonts w:ascii="Times New Roman" w:eastAsia="Times New Roman" w:hAnsi="Times New Roman" w:cs="Times New Roman"/>
          <w:sz w:val="24"/>
          <w:szCs w:val="20"/>
        </w:rPr>
      </w:pPr>
      <w:r w:rsidRPr="0034673C">
        <w:rPr>
          <w:rFonts w:ascii="Times New Roman" w:eastAsia="Times New Roman" w:hAnsi="Times New Roman" w:cs="Times New Roman"/>
          <w:sz w:val="24"/>
          <w:szCs w:val="20"/>
        </w:rPr>
        <w:tab/>
      </w:r>
      <w:r w:rsidRPr="0034673C">
        <w:rPr>
          <w:rFonts w:ascii="Times New Roman" w:eastAsia="Times New Roman" w:hAnsi="Times New Roman" w:cs="Times New Roman"/>
          <w:sz w:val="24"/>
          <w:szCs w:val="20"/>
        </w:rPr>
        <w:tab/>
      </w:r>
      <w:r w:rsidRPr="0034673C">
        <w:rPr>
          <w:rFonts w:ascii="Times New Roman" w:eastAsia="Times New Roman" w:hAnsi="Times New Roman" w:cs="Times New Roman"/>
          <w:sz w:val="24"/>
          <w:szCs w:val="20"/>
        </w:rPr>
        <w:tab/>
      </w:r>
      <w:r w:rsidRPr="0034673C">
        <w:rPr>
          <w:rFonts w:ascii="Times New Roman" w:eastAsia="Times New Roman" w:hAnsi="Times New Roman" w:cs="Times New Roman"/>
          <w:sz w:val="24"/>
          <w:szCs w:val="20"/>
        </w:rPr>
        <w:tab/>
      </w:r>
      <w:r w:rsidRPr="0034673C">
        <w:rPr>
          <w:rFonts w:ascii="Times New Roman" w:eastAsia="Times New Roman" w:hAnsi="Times New Roman" w:cs="Times New Roman"/>
          <w:sz w:val="24"/>
          <w:szCs w:val="20"/>
        </w:rPr>
        <w:tab/>
      </w:r>
      <w:r w:rsidRPr="0034673C">
        <w:rPr>
          <w:rFonts w:ascii="Times New Roman" w:eastAsia="Times New Roman" w:hAnsi="Times New Roman" w:cs="Times New Roman"/>
          <w:sz w:val="24"/>
          <w:szCs w:val="20"/>
        </w:rPr>
        <w:tab/>
        <w:t>1701 N. Congress Avenue</w:t>
      </w:r>
    </w:p>
    <w:p w14:paraId="44D70B9C" w14:textId="77777777" w:rsidR="0065030F" w:rsidRPr="0034673C" w:rsidRDefault="0065030F" w:rsidP="0065030F">
      <w:pPr>
        <w:spacing w:after="0" w:line="240" w:lineRule="auto"/>
        <w:jc w:val="both"/>
        <w:rPr>
          <w:rFonts w:ascii="Times New Roman" w:eastAsia="Times New Roman" w:hAnsi="Times New Roman" w:cs="Times New Roman"/>
          <w:sz w:val="24"/>
          <w:szCs w:val="20"/>
        </w:rPr>
      </w:pPr>
      <w:r w:rsidRPr="0034673C">
        <w:rPr>
          <w:rFonts w:ascii="Times New Roman" w:eastAsia="Times New Roman" w:hAnsi="Times New Roman" w:cs="Times New Roman"/>
          <w:sz w:val="24"/>
          <w:szCs w:val="20"/>
        </w:rPr>
        <w:tab/>
      </w:r>
      <w:r w:rsidRPr="0034673C">
        <w:rPr>
          <w:rFonts w:ascii="Times New Roman" w:eastAsia="Times New Roman" w:hAnsi="Times New Roman" w:cs="Times New Roman"/>
          <w:sz w:val="24"/>
          <w:szCs w:val="20"/>
        </w:rPr>
        <w:tab/>
      </w:r>
      <w:r w:rsidRPr="0034673C">
        <w:rPr>
          <w:rFonts w:ascii="Times New Roman" w:eastAsia="Times New Roman" w:hAnsi="Times New Roman" w:cs="Times New Roman"/>
          <w:sz w:val="24"/>
          <w:szCs w:val="20"/>
        </w:rPr>
        <w:tab/>
      </w:r>
      <w:r w:rsidRPr="0034673C">
        <w:rPr>
          <w:rFonts w:ascii="Times New Roman" w:eastAsia="Times New Roman" w:hAnsi="Times New Roman" w:cs="Times New Roman"/>
          <w:sz w:val="24"/>
          <w:szCs w:val="20"/>
        </w:rPr>
        <w:tab/>
      </w:r>
      <w:r w:rsidRPr="0034673C">
        <w:rPr>
          <w:rFonts w:ascii="Times New Roman" w:eastAsia="Times New Roman" w:hAnsi="Times New Roman" w:cs="Times New Roman"/>
          <w:sz w:val="24"/>
          <w:szCs w:val="20"/>
        </w:rPr>
        <w:tab/>
      </w:r>
      <w:r w:rsidRPr="0034673C">
        <w:rPr>
          <w:rFonts w:ascii="Times New Roman" w:eastAsia="Times New Roman" w:hAnsi="Times New Roman" w:cs="Times New Roman"/>
          <w:sz w:val="24"/>
          <w:szCs w:val="20"/>
        </w:rPr>
        <w:tab/>
        <w:t>P.O. Box 13326</w:t>
      </w:r>
    </w:p>
    <w:p w14:paraId="08E533D2" w14:textId="77777777" w:rsidR="0065030F" w:rsidRPr="0034673C" w:rsidRDefault="0065030F" w:rsidP="0065030F">
      <w:pPr>
        <w:spacing w:after="0" w:line="240" w:lineRule="auto"/>
        <w:jc w:val="both"/>
        <w:rPr>
          <w:rFonts w:ascii="Times New Roman" w:eastAsia="Times New Roman" w:hAnsi="Times New Roman" w:cs="Times New Roman"/>
          <w:sz w:val="24"/>
          <w:szCs w:val="20"/>
        </w:rPr>
      </w:pPr>
      <w:r w:rsidRPr="0034673C">
        <w:rPr>
          <w:rFonts w:ascii="Times New Roman" w:eastAsia="Times New Roman" w:hAnsi="Times New Roman" w:cs="Times New Roman"/>
          <w:sz w:val="24"/>
          <w:szCs w:val="20"/>
        </w:rPr>
        <w:tab/>
      </w:r>
      <w:r w:rsidRPr="0034673C">
        <w:rPr>
          <w:rFonts w:ascii="Times New Roman" w:eastAsia="Times New Roman" w:hAnsi="Times New Roman" w:cs="Times New Roman"/>
          <w:sz w:val="24"/>
          <w:szCs w:val="20"/>
        </w:rPr>
        <w:tab/>
      </w:r>
      <w:r w:rsidRPr="0034673C">
        <w:rPr>
          <w:rFonts w:ascii="Times New Roman" w:eastAsia="Times New Roman" w:hAnsi="Times New Roman" w:cs="Times New Roman"/>
          <w:sz w:val="24"/>
          <w:szCs w:val="20"/>
        </w:rPr>
        <w:tab/>
      </w:r>
      <w:r w:rsidRPr="0034673C">
        <w:rPr>
          <w:rFonts w:ascii="Times New Roman" w:eastAsia="Times New Roman" w:hAnsi="Times New Roman" w:cs="Times New Roman"/>
          <w:sz w:val="24"/>
          <w:szCs w:val="20"/>
        </w:rPr>
        <w:tab/>
      </w:r>
      <w:r w:rsidRPr="0034673C">
        <w:rPr>
          <w:rFonts w:ascii="Times New Roman" w:eastAsia="Times New Roman" w:hAnsi="Times New Roman" w:cs="Times New Roman"/>
          <w:sz w:val="24"/>
          <w:szCs w:val="20"/>
        </w:rPr>
        <w:tab/>
      </w:r>
      <w:r w:rsidRPr="0034673C">
        <w:rPr>
          <w:rFonts w:ascii="Times New Roman" w:eastAsia="Times New Roman" w:hAnsi="Times New Roman" w:cs="Times New Roman"/>
          <w:sz w:val="24"/>
          <w:szCs w:val="20"/>
        </w:rPr>
        <w:tab/>
        <w:t>Austin, Texas 78711-3326</w:t>
      </w:r>
    </w:p>
    <w:p w14:paraId="5C01B217" w14:textId="546CEF91" w:rsidR="0065030F" w:rsidRPr="0034673C" w:rsidRDefault="0065030F" w:rsidP="0065030F">
      <w:pPr>
        <w:spacing w:after="0" w:line="240" w:lineRule="auto"/>
        <w:jc w:val="both"/>
        <w:rPr>
          <w:rFonts w:ascii="Times New Roman" w:eastAsia="Times New Roman" w:hAnsi="Times New Roman" w:cs="Times New Roman"/>
          <w:sz w:val="24"/>
          <w:szCs w:val="20"/>
        </w:rPr>
      </w:pPr>
      <w:r w:rsidRPr="0034673C">
        <w:rPr>
          <w:rFonts w:ascii="Times New Roman" w:eastAsia="Times New Roman" w:hAnsi="Times New Roman" w:cs="Times New Roman"/>
          <w:sz w:val="24"/>
          <w:szCs w:val="20"/>
        </w:rPr>
        <w:tab/>
      </w:r>
      <w:r w:rsidRPr="0034673C">
        <w:rPr>
          <w:rFonts w:ascii="Times New Roman" w:eastAsia="Times New Roman" w:hAnsi="Times New Roman" w:cs="Times New Roman"/>
          <w:sz w:val="24"/>
          <w:szCs w:val="20"/>
        </w:rPr>
        <w:tab/>
      </w:r>
      <w:r w:rsidRPr="0034673C">
        <w:rPr>
          <w:rFonts w:ascii="Times New Roman" w:eastAsia="Times New Roman" w:hAnsi="Times New Roman" w:cs="Times New Roman"/>
          <w:sz w:val="24"/>
          <w:szCs w:val="20"/>
        </w:rPr>
        <w:tab/>
      </w:r>
      <w:r w:rsidRPr="0034673C">
        <w:rPr>
          <w:rFonts w:ascii="Times New Roman" w:eastAsia="Times New Roman" w:hAnsi="Times New Roman" w:cs="Times New Roman"/>
          <w:sz w:val="24"/>
          <w:szCs w:val="20"/>
        </w:rPr>
        <w:tab/>
      </w:r>
      <w:r w:rsidRPr="0034673C">
        <w:rPr>
          <w:rFonts w:ascii="Times New Roman" w:eastAsia="Times New Roman" w:hAnsi="Times New Roman" w:cs="Times New Roman"/>
          <w:sz w:val="24"/>
          <w:szCs w:val="20"/>
        </w:rPr>
        <w:tab/>
      </w:r>
      <w:r w:rsidRPr="0034673C">
        <w:rPr>
          <w:rFonts w:ascii="Times New Roman" w:eastAsia="Times New Roman" w:hAnsi="Times New Roman" w:cs="Times New Roman"/>
          <w:sz w:val="24"/>
          <w:szCs w:val="20"/>
        </w:rPr>
        <w:tab/>
        <w:t>(512) 936-7</w:t>
      </w:r>
      <w:r w:rsidR="0034673C" w:rsidRPr="0034673C">
        <w:rPr>
          <w:rFonts w:ascii="Times New Roman" w:eastAsia="Times New Roman" w:hAnsi="Times New Roman" w:cs="Times New Roman"/>
          <w:sz w:val="24"/>
          <w:szCs w:val="20"/>
        </w:rPr>
        <w:t>385</w:t>
      </w:r>
    </w:p>
    <w:p w14:paraId="4819FC0A" w14:textId="77777777" w:rsidR="0065030F" w:rsidRPr="0034673C" w:rsidRDefault="0065030F" w:rsidP="0065030F">
      <w:pPr>
        <w:spacing w:after="0" w:line="240" w:lineRule="auto"/>
        <w:jc w:val="both"/>
        <w:rPr>
          <w:rFonts w:ascii="Times New Roman" w:eastAsia="Times New Roman" w:hAnsi="Times New Roman" w:cs="Times New Roman"/>
          <w:sz w:val="24"/>
          <w:szCs w:val="20"/>
        </w:rPr>
      </w:pPr>
      <w:r w:rsidRPr="0034673C">
        <w:rPr>
          <w:rFonts w:ascii="Times New Roman" w:eastAsia="Times New Roman" w:hAnsi="Times New Roman" w:cs="Times New Roman"/>
          <w:sz w:val="24"/>
          <w:szCs w:val="20"/>
        </w:rPr>
        <w:tab/>
      </w:r>
      <w:r w:rsidRPr="0034673C">
        <w:rPr>
          <w:rFonts w:ascii="Times New Roman" w:eastAsia="Times New Roman" w:hAnsi="Times New Roman" w:cs="Times New Roman"/>
          <w:sz w:val="24"/>
          <w:szCs w:val="20"/>
        </w:rPr>
        <w:tab/>
      </w:r>
      <w:r w:rsidRPr="0034673C">
        <w:rPr>
          <w:rFonts w:ascii="Times New Roman" w:eastAsia="Times New Roman" w:hAnsi="Times New Roman" w:cs="Times New Roman"/>
          <w:sz w:val="24"/>
          <w:szCs w:val="20"/>
        </w:rPr>
        <w:tab/>
      </w:r>
      <w:r w:rsidRPr="0034673C">
        <w:rPr>
          <w:rFonts w:ascii="Times New Roman" w:eastAsia="Times New Roman" w:hAnsi="Times New Roman" w:cs="Times New Roman"/>
          <w:sz w:val="24"/>
          <w:szCs w:val="20"/>
        </w:rPr>
        <w:tab/>
      </w:r>
      <w:r w:rsidRPr="0034673C">
        <w:rPr>
          <w:rFonts w:ascii="Times New Roman" w:eastAsia="Times New Roman" w:hAnsi="Times New Roman" w:cs="Times New Roman"/>
          <w:sz w:val="24"/>
          <w:szCs w:val="20"/>
        </w:rPr>
        <w:tab/>
      </w:r>
      <w:r w:rsidRPr="0034673C">
        <w:rPr>
          <w:rFonts w:ascii="Times New Roman" w:eastAsia="Times New Roman" w:hAnsi="Times New Roman" w:cs="Times New Roman"/>
          <w:sz w:val="24"/>
          <w:szCs w:val="20"/>
        </w:rPr>
        <w:tab/>
        <w:t>(512) 936-7268 (facsimile)</w:t>
      </w:r>
    </w:p>
    <w:p w14:paraId="27E6E3C0" w14:textId="3607DDB2" w:rsidR="0065030F" w:rsidRPr="0034673C" w:rsidRDefault="0065030F" w:rsidP="0065030F">
      <w:pPr>
        <w:spacing w:after="0" w:line="240" w:lineRule="auto"/>
        <w:jc w:val="both"/>
        <w:rPr>
          <w:rFonts w:ascii="Times New Roman" w:eastAsia="Times New Roman" w:hAnsi="Times New Roman" w:cs="Times New Roman"/>
          <w:sz w:val="24"/>
          <w:szCs w:val="20"/>
        </w:rPr>
      </w:pPr>
      <w:r w:rsidRPr="0034673C">
        <w:rPr>
          <w:rFonts w:ascii="Times New Roman" w:eastAsia="Times New Roman" w:hAnsi="Times New Roman" w:cs="Times New Roman"/>
          <w:sz w:val="24"/>
          <w:szCs w:val="20"/>
        </w:rPr>
        <w:tab/>
      </w:r>
      <w:r w:rsidRPr="0034673C">
        <w:rPr>
          <w:rFonts w:ascii="Times New Roman" w:eastAsia="Times New Roman" w:hAnsi="Times New Roman" w:cs="Times New Roman"/>
          <w:sz w:val="24"/>
          <w:szCs w:val="20"/>
        </w:rPr>
        <w:tab/>
      </w:r>
      <w:r w:rsidRPr="0034673C">
        <w:rPr>
          <w:rFonts w:ascii="Times New Roman" w:eastAsia="Times New Roman" w:hAnsi="Times New Roman" w:cs="Times New Roman"/>
          <w:sz w:val="24"/>
          <w:szCs w:val="20"/>
        </w:rPr>
        <w:tab/>
      </w:r>
      <w:r w:rsidRPr="0034673C">
        <w:rPr>
          <w:rFonts w:ascii="Times New Roman" w:eastAsia="Times New Roman" w:hAnsi="Times New Roman" w:cs="Times New Roman"/>
          <w:sz w:val="24"/>
          <w:szCs w:val="20"/>
        </w:rPr>
        <w:tab/>
      </w:r>
      <w:r w:rsidRPr="0034673C">
        <w:rPr>
          <w:rFonts w:ascii="Times New Roman" w:eastAsia="Times New Roman" w:hAnsi="Times New Roman" w:cs="Times New Roman"/>
          <w:sz w:val="24"/>
          <w:szCs w:val="20"/>
        </w:rPr>
        <w:tab/>
      </w:r>
      <w:r w:rsidRPr="0034673C">
        <w:rPr>
          <w:rFonts w:ascii="Times New Roman" w:eastAsia="Times New Roman" w:hAnsi="Times New Roman" w:cs="Times New Roman"/>
          <w:sz w:val="24"/>
          <w:szCs w:val="20"/>
        </w:rPr>
        <w:tab/>
      </w:r>
      <w:r w:rsidR="0034673C" w:rsidRPr="0034673C">
        <w:rPr>
          <w:rFonts w:ascii="Times New Roman" w:eastAsia="Times New Roman" w:hAnsi="Times New Roman" w:cs="Times New Roman"/>
          <w:sz w:val="24"/>
          <w:szCs w:val="20"/>
        </w:rPr>
        <w:t>phillip</w:t>
      </w:r>
      <w:r w:rsidRPr="0034673C">
        <w:rPr>
          <w:rFonts w:ascii="Times New Roman" w:eastAsia="Times New Roman" w:hAnsi="Times New Roman" w:cs="Times New Roman"/>
          <w:sz w:val="24"/>
          <w:szCs w:val="20"/>
        </w:rPr>
        <w:t>.</w:t>
      </w:r>
      <w:r w:rsidR="0034673C" w:rsidRPr="0034673C">
        <w:rPr>
          <w:rFonts w:ascii="Times New Roman" w:eastAsia="Times New Roman" w:hAnsi="Times New Roman" w:cs="Times New Roman"/>
          <w:sz w:val="24"/>
          <w:szCs w:val="20"/>
        </w:rPr>
        <w:t>lehmann</w:t>
      </w:r>
      <w:r w:rsidRPr="0034673C">
        <w:rPr>
          <w:rFonts w:ascii="Times New Roman" w:eastAsia="Times New Roman" w:hAnsi="Times New Roman" w:cs="Times New Roman"/>
          <w:sz w:val="24"/>
          <w:szCs w:val="20"/>
        </w:rPr>
        <w:t>@puc.texas.gov</w:t>
      </w:r>
    </w:p>
    <w:p w14:paraId="5FBC079A" w14:textId="77777777" w:rsidR="0065030F" w:rsidRPr="0034673C" w:rsidRDefault="0065030F" w:rsidP="0065030F">
      <w:pPr>
        <w:spacing w:after="0" w:line="240" w:lineRule="auto"/>
        <w:jc w:val="both"/>
        <w:rPr>
          <w:rFonts w:ascii="Times New Roman" w:eastAsia="Times New Roman" w:hAnsi="Times New Roman" w:cs="Times New Roman"/>
          <w:b/>
          <w:bCs/>
          <w:caps/>
          <w:sz w:val="24"/>
          <w:szCs w:val="24"/>
        </w:rPr>
      </w:pPr>
    </w:p>
    <w:p w14:paraId="4B7C8A64" w14:textId="77777777" w:rsidR="0065030F" w:rsidRPr="0034673C" w:rsidRDefault="0065030F" w:rsidP="0065030F">
      <w:pPr>
        <w:spacing w:after="0" w:line="240" w:lineRule="auto"/>
        <w:rPr>
          <w:rFonts w:ascii="Times New Roman" w:eastAsia="Times New Roman" w:hAnsi="Times New Roman" w:cs="Times New Roman"/>
          <w:b/>
          <w:bCs/>
          <w:caps/>
          <w:sz w:val="24"/>
          <w:szCs w:val="24"/>
        </w:rPr>
      </w:pPr>
    </w:p>
    <w:p w14:paraId="0EB13F2E" w14:textId="65F52A4B" w:rsidR="0065030F" w:rsidRPr="0034673C" w:rsidRDefault="0065030F" w:rsidP="0034673C">
      <w:pPr>
        <w:spacing w:after="0" w:line="240" w:lineRule="auto"/>
        <w:jc w:val="center"/>
        <w:rPr>
          <w:rFonts w:ascii="Times New Roman" w:eastAsia="Calibri" w:hAnsi="Times New Roman" w:cs="Times New Roman"/>
          <w:b/>
          <w:sz w:val="24"/>
          <w:szCs w:val="24"/>
        </w:rPr>
      </w:pPr>
      <w:r w:rsidRPr="0034673C">
        <w:rPr>
          <w:rFonts w:ascii="Times New Roman" w:eastAsia="Calibri" w:hAnsi="Times New Roman" w:cs="Times New Roman"/>
          <w:b/>
          <w:sz w:val="24"/>
          <w:szCs w:val="24"/>
        </w:rPr>
        <w:t xml:space="preserve">DOCKET NO. </w:t>
      </w:r>
      <w:r w:rsidR="0034673C" w:rsidRPr="0034673C">
        <w:rPr>
          <w:rFonts w:ascii="Times New Roman" w:eastAsia="Calibri" w:hAnsi="Times New Roman" w:cs="Times New Roman"/>
          <w:b/>
          <w:sz w:val="24"/>
          <w:szCs w:val="24"/>
        </w:rPr>
        <w:t>50324</w:t>
      </w:r>
    </w:p>
    <w:p w14:paraId="40D17D82" w14:textId="77777777" w:rsidR="0065030F" w:rsidRPr="0034673C" w:rsidRDefault="0065030F" w:rsidP="0065030F">
      <w:pPr>
        <w:keepNext/>
        <w:spacing w:after="0" w:line="240" w:lineRule="auto"/>
        <w:jc w:val="center"/>
        <w:rPr>
          <w:rFonts w:ascii="Times New Roman" w:eastAsia="Times New Roman" w:hAnsi="Times New Roman" w:cs="Times New Roman"/>
          <w:b/>
          <w:sz w:val="24"/>
          <w:szCs w:val="24"/>
        </w:rPr>
      </w:pPr>
      <w:r w:rsidRPr="0034673C">
        <w:rPr>
          <w:rFonts w:ascii="Times New Roman" w:eastAsia="Times New Roman" w:hAnsi="Times New Roman" w:cs="Times New Roman"/>
          <w:b/>
          <w:sz w:val="24"/>
          <w:szCs w:val="24"/>
        </w:rPr>
        <w:t>CERTIFICATE OF SERVICE</w:t>
      </w:r>
    </w:p>
    <w:p w14:paraId="3FC8CE1A" w14:textId="77777777" w:rsidR="0065030F" w:rsidRPr="0034673C" w:rsidRDefault="0065030F" w:rsidP="0065030F">
      <w:pPr>
        <w:keepNext/>
        <w:spacing w:after="0" w:line="240" w:lineRule="auto"/>
        <w:jc w:val="center"/>
        <w:rPr>
          <w:rFonts w:ascii="Times New Roman" w:eastAsia="Times New Roman" w:hAnsi="Times New Roman" w:cs="Times New Roman"/>
          <w:b/>
          <w:sz w:val="24"/>
          <w:szCs w:val="24"/>
        </w:rPr>
      </w:pPr>
    </w:p>
    <w:p w14:paraId="1597882D" w14:textId="0961C12E" w:rsidR="0065030F" w:rsidRPr="0034673C" w:rsidRDefault="0065030F" w:rsidP="0065030F">
      <w:pPr>
        <w:keepNext/>
        <w:spacing w:after="0" w:line="360" w:lineRule="auto"/>
        <w:ind w:firstLine="720"/>
        <w:jc w:val="both"/>
        <w:rPr>
          <w:rFonts w:ascii="Times New Roman" w:eastAsia="Times New Roman" w:hAnsi="Times New Roman" w:cs="Times New Roman"/>
          <w:color w:val="0D0D0D"/>
          <w:sz w:val="24"/>
          <w:szCs w:val="24"/>
        </w:rPr>
      </w:pPr>
      <w:r w:rsidRPr="0034673C">
        <w:rPr>
          <w:rFonts w:ascii="Times New Roman" w:eastAsia="Times New Roman" w:hAnsi="Times New Roman" w:cs="Times New Roman"/>
          <w:sz w:val="24"/>
          <w:szCs w:val="24"/>
        </w:rPr>
        <w:t>I</w:t>
      </w:r>
      <w:r w:rsidRPr="0034673C">
        <w:rPr>
          <w:rFonts w:ascii="Times New Roman" w:eastAsia="Times New Roman" w:hAnsi="Times New Roman" w:cs="Times New Roman"/>
          <w:color w:val="0D0D0D"/>
          <w:sz w:val="24"/>
          <w:szCs w:val="24"/>
        </w:rPr>
        <w:t xml:space="preserve"> certify that, unless otherwise ordered by the presiding officer, notice of the filing of this document was provided to all parties of record via electronic mail on</w:t>
      </w:r>
      <w:r w:rsidRPr="0034673C">
        <w:rPr>
          <w:rFonts w:ascii="Times New Roman" w:eastAsia="Times New Roman" w:hAnsi="Times New Roman" w:cs="Times New Roman"/>
          <w:sz w:val="24"/>
          <w:szCs w:val="24"/>
        </w:rPr>
        <w:t xml:space="preserve"> </w:t>
      </w:r>
      <w:r w:rsidRPr="0034673C">
        <w:rPr>
          <w:rFonts w:ascii="Times New Roman" w:eastAsia="Times New Roman" w:hAnsi="Times New Roman" w:cs="Times New Roman"/>
          <w:sz w:val="24"/>
          <w:szCs w:val="24"/>
        </w:rPr>
        <w:fldChar w:fldCharType="begin"/>
      </w:r>
      <w:r w:rsidRPr="0034673C">
        <w:rPr>
          <w:rFonts w:ascii="Times New Roman" w:eastAsia="Times New Roman" w:hAnsi="Times New Roman" w:cs="Times New Roman"/>
          <w:sz w:val="24"/>
          <w:szCs w:val="24"/>
        </w:rPr>
        <w:instrText xml:space="preserve"> DATE \@ "MMMM d, yyyy" </w:instrText>
      </w:r>
      <w:r w:rsidRPr="0034673C">
        <w:rPr>
          <w:rFonts w:ascii="Times New Roman" w:eastAsia="Times New Roman" w:hAnsi="Times New Roman" w:cs="Times New Roman"/>
          <w:sz w:val="24"/>
          <w:szCs w:val="24"/>
        </w:rPr>
        <w:fldChar w:fldCharType="separate"/>
      </w:r>
      <w:r w:rsidR="005C6A06">
        <w:rPr>
          <w:rFonts w:ascii="Times New Roman" w:eastAsia="Times New Roman" w:hAnsi="Times New Roman" w:cs="Times New Roman"/>
          <w:noProof/>
          <w:sz w:val="24"/>
          <w:szCs w:val="24"/>
        </w:rPr>
        <w:t>September 15, 2021</w:t>
      </w:r>
      <w:r w:rsidRPr="0034673C">
        <w:rPr>
          <w:rFonts w:ascii="Times New Roman" w:eastAsia="Times New Roman" w:hAnsi="Times New Roman" w:cs="Times New Roman"/>
          <w:sz w:val="24"/>
          <w:szCs w:val="24"/>
        </w:rPr>
        <w:fldChar w:fldCharType="end"/>
      </w:r>
      <w:r w:rsidRPr="0034673C">
        <w:rPr>
          <w:rFonts w:ascii="Times New Roman" w:eastAsia="Times New Roman" w:hAnsi="Times New Roman" w:cs="Times New Roman"/>
          <w:color w:val="0D0D0D"/>
          <w:sz w:val="24"/>
          <w:szCs w:val="24"/>
        </w:rPr>
        <w:t>, in accordance with the Order Suspending Rules, issued in Project No. 50664.</w:t>
      </w:r>
    </w:p>
    <w:p w14:paraId="714FD9D2" w14:textId="77777777" w:rsidR="0065030F" w:rsidRPr="0034673C" w:rsidRDefault="0065030F" w:rsidP="0065030F">
      <w:pPr>
        <w:keepNext/>
        <w:spacing w:after="0" w:line="360" w:lineRule="auto"/>
        <w:ind w:firstLine="720"/>
        <w:jc w:val="both"/>
        <w:rPr>
          <w:rFonts w:ascii="Times New Roman" w:eastAsia="Times New Roman" w:hAnsi="Times New Roman" w:cs="Times New Roman"/>
          <w:sz w:val="24"/>
          <w:szCs w:val="24"/>
        </w:rPr>
      </w:pPr>
    </w:p>
    <w:p w14:paraId="1F644554" w14:textId="62ACEA61" w:rsidR="0065030F" w:rsidRPr="0034673C" w:rsidRDefault="0065030F" w:rsidP="0065030F">
      <w:pPr>
        <w:keepNext/>
        <w:spacing w:after="0" w:line="240" w:lineRule="auto"/>
        <w:ind w:left="3600" w:firstLine="720"/>
        <w:jc w:val="both"/>
        <w:rPr>
          <w:rFonts w:ascii="Times New Roman" w:eastAsia="Times New Roman" w:hAnsi="Times New Roman" w:cs="Times New Roman"/>
          <w:sz w:val="24"/>
          <w:szCs w:val="24"/>
          <w:u w:val="single"/>
        </w:rPr>
      </w:pPr>
      <w:r w:rsidRPr="0034673C">
        <w:rPr>
          <w:rFonts w:ascii="Times New Roman" w:eastAsia="Times New Roman" w:hAnsi="Times New Roman" w:cs="Times New Roman"/>
          <w:sz w:val="24"/>
          <w:szCs w:val="24"/>
          <w:u w:val="single"/>
        </w:rPr>
        <w:t xml:space="preserve">/s/ </w:t>
      </w:r>
      <w:r w:rsidR="0034673C" w:rsidRPr="0034673C">
        <w:rPr>
          <w:rFonts w:ascii="Times New Roman" w:eastAsia="Times New Roman" w:hAnsi="Times New Roman" w:cs="Times New Roman"/>
          <w:sz w:val="24"/>
          <w:szCs w:val="24"/>
          <w:u w:val="single"/>
        </w:rPr>
        <w:t>Phillip Lehmann</w:t>
      </w:r>
    </w:p>
    <w:p w14:paraId="64C45AB1" w14:textId="27588E68" w:rsidR="0065030F" w:rsidRPr="00262D9F" w:rsidRDefault="0034673C" w:rsidP="0065030F">
      <w:pPr>
        <w:spacing w:after="0" w:line="240" w:lineRule="auto"/>
        <w:ind w:left="3600" w:firstLine="720"/>
        <w:rPr>
          <w:rFonts w:ascii="Times New Roman" w:eastAsia="Times New Roman" w:hAnsi="Times New Roman" w:cs="Times New Roman"/>
          <w:bCs/>
          <w:sz w:val="24"/>
          <w:szCs w:val="24"/>
        </w:rPr>
      </w:pPr>
      <w:r w:rsidRPr="0034673C">
        <w:rPr>
          <w:rFonts w:ascii="Times New Roman" w:eastAsia="Times New Roman" w:hAnsi="Times New Roman" w:cs="Times New Roman"/>
          <w:bCs/>
          <w:sz w:val="24"/>
          <w:szCs w:val="24"/>
        </w:rPr>
        <w:t>Phillip Lehmann</w:t>
      </w:r>
    </w:p>
    <w:p w14:paraId="5BD81476" w14:textId="77777777" w:rsidR="0065030F" w:rsidRDefault="0065030F" w:rsidP="0065030F"/>
    <w:p w14:paraId="1A0C8457" w14:textId="77777777" w:rsidR="00611E56" w:rsidRDefault="00611E56"/>
    <w:sectPr w:rsidR="00611E5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9CCA431" w14:textId="77777777" w:rsidR="00E00B03" w:rsidRDefault="00E00B03" w:rsidP="001D7816">
      <w:pPr>
        <w:spacing w:after="0" w:line="240" w:lineRule="auto"/>
      </w:pPr>
      <w:r>
        <w:separator/>
      </w:r>
    </w:p>
  </w:endnote>
  <w:endnote w:type="continuationSeparator" w:id="0">
    <w:p w14:paraId="070B6DAA" w14:textId="77777777" w:rsidR="00E00B03" w:rsidRDefault="00E00B03" w:rsidP="001D78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C8C7868" w14:textId="77777777" w:rsidR="00E00B03" w:rsidRDefault="00E00B03" w:rsidP="001D7816">
      <w:pPr>
        <w:spacing w:after="0" w:line="240" w:lineRule="auto"/>
      </w:pPr>
      <w:r>
        <w:separator/>
      </w:r>
    </w:p>
  </w:footnote>
  <w:footnote w:type="continuationSeparator" w:id="0">
    <w:p w14:paraId="51C1685C" w14:textId="77777777" w:rsidR="00E00B03" w:rsidRDefault="00E00B03" w:rsidP="001D781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49C5CBE"/>
    <w:multiLevelType w:val="hybridMultilevel"/>
    <w:tmpl w:val="516CFC10"/>
    <w:lvl w:ilvl="0" w:tplc="FD5405EA">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030F"/>
    <w:rsid w:val="000102FB"/>
    <w:rsid w:val="00035348"/>
    <w:rsid w:val="0005528D"/>
    <w:rsid w:val="001662C0"/>
    <w:rsid w:val="00173CD0"/>
    <w:rsid w:val="001D7816"/>
    <w:rsid w:val="001F5824"/>
    <w:rsid w:val="002006A6"/>
    <w:rsid w:val="00282333"/>
    <w:rsid w:val="002A4C1D"/>
    <w:rsid w:val="002D448F"/>
    <w:rsid w:val="0034673C"/>
    <w:rsid w:val="00353564"/>
    <w:rsid w:val="0039277C"/>
    <w:rsid w:val="003E6FF2"/>
    <w:rsid w:val="004A6E1A"/>
    <w:rsid w:val="004C65C5"/>
    <w:rsid w:val="004F31CC"/>
    <w:rsid w:val="00527F79"/>
    <w:rsid w:val="005C6A06"/>
    <w:rsid w:val="00611E56"/>
    <w:rsid w:val="0062698C"/>
    <w:rsid w:val="0065030F"/>
    <w:rsid w:val="00666479"/>
    <w:rsid w:val="006C29C3"/>
    <w:rsid w:val="00701BB4"/>
    <w:rsid w:val="007E7307"/>
    <w:rsid w:val="008E545F"/>
    <w:rsid w:val="009242E3"/>
    <w:rsid w:val="009413E3"/>
    <w:rsid w:val="00943744"/>
    <w:rsid w:val="009F44FB"/>
    <w:rsid w:val="00A54178"/>
    <w:rsid w:val="00A70EC7"/>
    <w:rsid w:val="00A71EBD"/>
    <w:rsid w:val="00A95684"/>
    <w:rsid w:val="00AC4813"/>
    <w:rsid w:val="00B27101"/>
    <w:rsid w:val="00B44A19"/>
    <w:rsid w:val="00B90BF3"/>
    <w:rsid w:val="00BB4D44"/>
    <w:rsid w:val="00C52E5B"/>
    <w:rsid w:val="00C73E17"/>
    <w:rsid w:val="00CA7137"/>
    <w:rsid w:val="00DA408D"/>
    <w:rsid w:val="00DB0B90"/>
    <w:rsid w:val="00E00B03"/>
    <w:rsid w:val="00E25724"/>
    <w:rsid w:val="00E26D29"/>
    <w:rsid w:val="00EE3785"/>
    <w:rsid w:val="00F14BC6"/>
    <w:rsid w:val="00FD32A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40135D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5030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102F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359</Words>
  <Characters>2052</Characters>
  <Application>Microsoft Office Word</Application>
  <DocSecurity>0</DocSecurity>
  <Lines>17</Lines>
  <Paragraphs>4</Paragraphs>
  <ScaleCrop>false</ScaleCrop>
  <Company/>
  <LinksUpToDate>false</LinksUpToDate>
  <CharactersWithSpaces>2407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2021-09-15T13:24:00Z</dcterms:created>
  <dcterms:modified xsi:type="dcterms:W3CDTF">2021-09-15T13:24:00Z</dcterms:modified>
</cp:coreProperties>
</file>